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C6030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C6030">
        <w:rPr>
          <w:b/>
          <w:sz w:val="24"/>
          <w:szCs w:val="24"/>
        </w:rPr>
        <w:t>51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11B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Ш.О.В.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DC6030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C6030">
        <w:rPr>
          <w:sz w:val="24"/>
          <w:szCs w:val="24"/>
        </w:rPr>
        <w:t>51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C6030" w:rsidRPr="00DC6030">
        <w:rPr>
          <w:sz w:val="24"/>
          <w:szCs w:val="24"/>
        </w:rPr>
        <w:t xml:space="preserve">05.03.2024 г. в Адвокатскую палату Московской области поступила жалоба доверителя </w:t>
      </w:r>
      <w:r w:rsidR="00E11B71">
        <w:rPr>
          <w:sz w:val="24"/>
          <w:szCs w:val="24"/>
        </w:rPr>
        <w:t>К.И.Ю.</w:t>
      </w:r>
      <w:r w:rsidR="00DC6030" w:rsidRPr="00DC6030">
        <w:rPr>
          <w:sz w:val="24"/>
          <w:szCs w:val="24"/>
        </w:rPr>
        <w:t xml:space="preserve"> в отношении адвоката </w:t>
      </w:r>
      <w:r w:rsidR="00E11B71">
        <w:rPr>
          <w:sz w:val="24"/>
          <w:szCs w:val="24"/>
        </w:rPr>
        <w:t>Ш.О.В.</w:t>
      </w:r>
      <w:r w:rsidR="00DC6030" w:rsidRPr="00DC6030">
        <w:rPr>
          <w:sz w:val="24"/>
          <w:szCs w:val="24"/>
        </w:rPr>
        <w:t xml:space="preserve">, имеющей регистрационный номер </w:t>
      </w:r>
      <w:r w:rsidR="00E11B71">
        <w:rPr>
          <w:sz w:val="24"/>
          <w:szCs w:val="24"/>
        </w:rPr>
        <w:t>…..</w:t>
      </w:r>
      <w:r w:rsidR="00DC6030" w:rsidRPr="00DC60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1B71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65650775"/>
      <w:r w:rsidR="00DC6030" w:rsidRPr="00DC6030">
        <w:rPr>
          <w:sz w:val="24"/>
          <w:szCs w:val="24"/>
        </w:rPr>
        <w:t xml:space="preserve">адвокат оказывала </w:t>
      </w:r>
      <w:r w:rsidR="00DC6030">
        <w:rPr>
          <w:sz w:val="24"/>
          <w:szCs w:val="24"/>
        </w:rPr>
        <w:t>ей</w:t>
      </w:r>
      <w:r w:rsidR="00DC6030" w:rsidRPr="00DC6030">
        <w:rPr>
          <w:sz w:val="24"/>
          <w:szCs w:val="24"/>
        </w:rPr>
        <w:t xml:space="preserve"> юридическую помощь без заключения письменного соглашения, не предоставила финансовых документов, подтверждающих выплату вознаграждения, скрыла от доверителя информацию о том, что по делу была назначена медицинская экспертиза, не явилась в судебные заседания, назначенные на 22.09 и 25.09.2023 г., в результате чего иск был оставлен без рассмотрения</w:t>
      </w:r>
      <w:bookmarkEnd w:id="2"/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C6030">
        <w:rPr>
          <w:sz w:val="24"/>
          <w:szCs w:val="24"/>
        </w:rPr>
        <w:t>13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</w:t>
      </w:r>
      <w:r w:rsidR="00DC6030">
        <w:rPr>
          <w:sz w:val="24"/>
          <w:szCs w:val="24"/>
        </w:rPr>
        <w:t>8</w:t>
      </w:r>
      <w:r w:rsidR="00527C9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17</w:t>
      </w:r>
      <w:r w:rsidR="00DC6030">
        <w:rPr>
          <w:sz w:val="24"/>
          <w:szCs w:val="24"/>
        </w:rPr>
        <w:t>74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965C73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23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явилась</w:t>
      </w:r>
      <w:r w:rsidR="002F1AF4">
        <w:rPr>
          <w:sz w:val="24"/>
          <w:szCs w:val="24"/>
        </w:rPr>
        <w:t xml:space="preserve">, </w:t>
      </w:r>
      <w:r w:rsidR="00965C73">
        <w:rPr>
          <w:sz w:val="24"/>
          <w:szCs w:val="24"/>
        </w:rPr>
        <w:t>уведомлена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 w:rsidR="002C0DF5">
        <w:rPr>
          <w:sz w:val="24"/>
          <w:szCs w:val="24"/>
        </w:rPr>
        <w:t>ась</w:t>
      </w:r>
      <w:r w:rsidR="00965C73">
        <w:rPr>
          <w:sz w:val="24"/>
          <w:szCs w:val="24"/>
        </w:rPr>
        <w:t xml:space="preserve">, </w:t>
      </w:r>
      <w:r w:rsidR="00DC6030">
        <w:rPr>
          <w:sz w:val="24"/>
          <w:szCs w:val="24"/>
        </w:rPr>
        <w:t>возражала против жалобы, поддержала доводы письменных объяснений</w:t>
      </w:r>
      <w:r w:rsidR="007E19A5">
        <w:rPr>
          <w:sz w:val="24"/>
          <w:szCs w:val="24"/>
        </w:rPr>
        <w:t xml:space="preserve">. </w:t>
      </w:r>
    </w:p>
    <w:p w:rsidR="00043074" w:rsidRPr="00965C73" w:rsidRDefault="00355CA0" w:rsidP="00DC60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DC6030" w:rsidRPr="00DC6030">
        <w:rPr>
          <w:sz w:val="24"/>
          <w:szCs w:val="24"/>
        </w:rPr>
        <w:t xml:space="preserve">о наличии в действиях (бездействии) адвоката </w:t>
      </w:r>
      <w:r w:rsidR="00E11B71">
        <w:rPr>
          <w:sz w:val="24"/>
          <w:szCs w:val="24"/>
        </w:rPr>
        <w:t>Ш.О.В.</w:t>
      </w:r>
      <w:r w:rsidR="00DC6030" w:rsidRPr="00DC603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>И.Ю., которые выразились в том, что адвокат</w:t>
      </w:r>
      <w:r w:rsidR="00DC6030">
        <w:rPr>
          <w:sz w:val="24"/>
          <w:szCs w:val="24"/>
        </w:rPr>
        <w:t xml:space="preserve"> </w:t>
      </w:r>
      <w:r w:rsidR="00DC6030" w:rsidRPr="00DC6030">
        <w:rPr>
          <w:sz w:val="24"/>
          <w:szCs w:val="24"/>
        </w:rPr>
        <w:t>не явилась на судебные заседания В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 xml:space="preserve"> городского суда МО 22.09.2023г. и 25.09.2023 г. по иску доверителя К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>И.Ю. к ГБУ МО «</w:t>
      </w:r>
      <w:r w:rsidR="00E11B71">
        <w:rPr>
          <w:sz w:val="24"/>
          <w:szCs w:val="24"/>
        </w:rPr>
        <w:t>…..</w:t>
      </w:r>
      <w:r w:rsidR="00DC6030" w:rsidRPr="00DC6030">
        <w:rPr>
          <w:sz w:val="24"/>
          <w:szCs w:val="24"/>
        </w:rPr>
        <w:t>», в результате чего исковое заявление было оставлено без рассмотрения</w:t>
      </w:r>
      <w:r w:rsidR="007E56CB" w:rsidRPr="00965C73">
        <w:rPr>
          <w:sz w:val="24"/>
          <w:szCs w:val="24"/>
        </w:rPr>
        <w:t>.</w:t>
      </w:r>
      <w:bookmarkEnd w:id="3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DC6030">
        <w:rPr>
          <w:sz w:val="24"/>
          <w:szCs w:val="24"/>
          <w:lang w:eastAsia="en-US"/>
        </w:rPr>
        <w:t xml:space="preserve">не </w:t>
      </w:r>
      <w:r w:rsidR="00066084">
        <w:rPr>
          <w:sz w:val="24"/>
          <w:szCs w:val="24"/>
          <w:lang w:eastAsia="en-US"/>
        </w:rPr>
        <w:t>явил</w:t>
      </w:r>
      <w:r w:rsidR="003740E2">
        <w:rPr>
          <w:sz w:val="24"/>
          <w:szCs w:val="24"/>
          <w:lang w:eastAsia="en-US"/>
        </w:rPr>
        <w:t>а</w:t>
      </w:r>
      <w:r w:rsidR="00066084">
        <w:rPr>
          <w:sz w:val="24"/>
          <w:szCs w:val="24"/>
          <w:lang w:eastAsia="en-US"/>
        </w:rPr>
        <w:t xml:space="preserve">сь, </w:t>
      </w:r>
      <w:r w:rsidR="00DC603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965C73">
        <w:rPr>
          <w:sz w:val="24"/>
          <w:szCs w:val="24"/>
          <w:lang w:eastAsia="en-US"/>
        </w:rPr>
        <w:t>ась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не согласил</w:t>
      </w:r>
      <w:r w:rsidR="00965C73">
        <w:rPr>
          <w:sz w:val="24"/>
          <w:szCs w:val="24"/>
          <w:lang w:eastAsia="en-US"/>
        </w:rPr>
        <w:t>ась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403E7">
        <w:rPr>
          <w:sz w:val="24"/>
          <w:szCs w:val="24"/>
          <w:lang w:eastAsia="en-US"/>
        </w:rPr>
        <w:t>, пояснив, что по обстоятельствам дела неявка в судебные заседания с последующим оставлением иска без рассмотрения отвечала интересам доверителя и была оптимальной линией поведения адвоката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403E7" w:rsidRDefault="001403E7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 на то, что адвокат обязан следовать правомерным указаниям доверителя и согласовывать с ним правовую позицию и тактику исполнения принятого поручения. В нарушение требований о документировании в материалах адвокатского производства всех существенных обстоятельств оказания юридической помощи адвокат не подтвердила согласования своих действий с доверителем в ходе дисциплинарного разбирательства.</w:t>
      </w:r>
    </w:p>
    <w:p w:rsidR="001F335D" w:rsidRDefault="001F335D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во внимание предпринятую адвокатом попытку мирного урегулирования конфликта и возврат доверителю вознаграждения.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Pr="00965C73" w:rsidRDefault="00043074" w:rsidP="00DC6030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965C7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C6030" w:rsidRPr="00DC6030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>И.Ю., которые выразились в том, что адвокат</w:t>
      </w:r>
      <w:r w:rsidR="00DC6030">
        <w:rPr>
          <w:sz w:val="24"/>
          <w:szCs w:val="24"/>
        </w:rPr>
        <w:t xml:space="preserve"> </w:t>
      </w:r>
      <w:r w:rsidR="00DC6030" w:rsidRPr="00DC6030">
        <w:rPr>
          <w:sz w:val="24"/>
          <w:szCs w:val="24"/>
        </w:rPr>
        <w:t>не явилась на судебные заседания В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 xml:space="preserve"> городского суда МО 22.09.2023г. и 25.09.2023 г. по иску доверителя К</w:t>
      </w:r>
      <w:r w:rsidR="00E11B71">
        <w:rPr>
          <w:sz w:val="24"/>
          <w:szCs w:val="24"/>
        </w:rPr>
        <w:t>.</w:t>
      </w:r>
      <w:r w:rsidR="00DC6030" w:rsidRPr="00DC6030">
        <w:rPr>
          <w:sz w:val="24"/>
          <w:szCs w:val="24"/>
        </w:rPr>
        <w:t>И.Ю. к ГБУ МО «</w:t>
      </w:r>
      <w:r w:rsidR="00E11B71">
        <w:rPr>
          <w:sz w:val="24"/>
          <w:szCs w:val="24"/>
        </w:rPr>
        <w:t>…..</w:t>
      </w:r>
      <w:r w:rsidR="00DC6030" w:rsidRPr="00DC6030">
        <w:rPr>
          <w:sz w:val="24"/>
          <w:szCs w:val="24"/>
        </w:rPr>
        <w:t>», в результате чего исковое заявление было оставлено без рассмотрения</w:t>
      </w:r>
      <w:r w:rsidRPr="00965C73">
        <w:rPr>
          <w:rFonts w:eastAsia="Calibri"/>
          <w:sz w:val="24"/>
          <w:szCs w:val="24"/>
        </w:rPr>
        <w:t>.</w:t>
      </w:r>
    </w:p>
    <w:p w:rsidR="00043074" w:rsidRPr="00965C73" w:rsidRDefault="00043074" w:rsidP="00965C73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965C7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E19C6">
        <w:rPr>
          <w:sz w:val="24"/>
          <w:szCs w:val="24"/>
        </w:rPr>
        <w:t>замечания</w:t>
      </w:r>
      <w:r w:rsidRPr="00965C73">
        <w:rPr>
          <w:sz w:val="24"/>
          <w:szCs w:val="24"/>
        </w:rPr>
        <w:t xml:space="preserve"> в отношении адвоката </w:t>
      </w:r>
      <w:r w:rsidR="00E11B71">
        <w:rPr>
          <w:sz w:val="24"/>
          <w:szCs w:val="24"/>
        </w:rPr>
        <w:t>Ш.О.В.</w:t>
      </w:r>
      <w:r w:rsidR="00DC6030" w:rsidRPr="00DC6030">
        <w:rPr>
          <w:sz w:val="24"/>
          <w:szCs w:val="24"/>
        </w:rPr>
        <w:t xml:space="preserve">, имеющей регистрационный номер </w:t>
      </w:r>
      <w:r w:rsidR="00E11B71">
        <w:rPr>
          <w:sz w:val="24"/>
          <w:szCs w:val="24"/>
        </w:rPr>
        <w:t>…..</w:t>
      </w:r>
      <w:r w:rsidR="00DC6030" w:rsidRPr="00DC6030">
        <w:rPr>
          <w:sz w:val="24"/>
          <w:szCs w:val="24"/>
        </w:rPr>
        <w:t xml:space="preserve"> в реестре адвокатов Московской области</w:t>
      </w:r>
      <w:r w:rsidRPr="00965C73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DE" w:rsidRDefault="008350DE" w:rsidP="00C01A07">
      <w:r>
        <w:separator/>
      </w:r>
    </w:p>
  </w:endnote>
  <w:endnote w:type="continuationSeparator" w:id="0">
    <w:p w:rsidR="008350DE" w:rsidRDefault="008350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DE" w:rsidRDefault="008350DE" w:rsidP="00C01A07">
      <w:r>
        <w:separator/>
      </w:r>
    </w:p>
  </w:footnote>
  <w:footnote w:type="continuationSeparator" w:id="0">
    <w:p w:rsidR="008350DE" w:rsidRDefault="008350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D4083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11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6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8"/>
  </w:num>
  <w:num w:numId="10">
    <w:abstractNumId w:val="11"/>
  </w:num>
  <w:num w:numId="11">
    <w:abstractNumId w:val="35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9"/>
  </w:num>
  <w:num w:numId="17">
    <w:abstractNumId w:val="21"/>
  </w:num>
  <w:num w:numId="18">
    <w:abstractNumId w:val="23"/>
  </w:num>
  <w:num w:numId="19">
    <w:abstractNumId w:val="34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6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41"/>
  </w:num>
  <w:num w:numId="34">
    <w:abstractNumId w:val="37"/>
  </w:num>
  <w:num w:numId="35">
    <w:abstractNumId w:val="14"/>
  </w:num>
  <w:num w:numId="36">
    <w:abstractNumId w:val="0"/>
  </w:num>
  <w:num w:numId="37">
    <w:abstractNumId w:val="15"/>
  </w:num>
  <w:num w:numId="38">
    <w:abstractNumId w:val="42"/>
  </w:num>
  <w:num w:numId="39">
    <w:abstractNumId w:val="27"/>
  </w:num>
  <w:num w:numId="40">
    <w:abstractNumId w:val="30"/>
  </w:num>
  <w:num w:numId="41">
    <w:abstractNumId w:val="40"/>
  </w:num>
  <w:num w:numId="42">
    <w:abstractNumId w:val="33"/>
  </w:num>
  <w:num w:numId="43">
    <w:abstractNumId w:val="22"/>
  </w:num>
  <w:num w:numId="44">
    <w:abstractNumId w:val="2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03E7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335D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0DF5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0DE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480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681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633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55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19C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6030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1B71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093B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083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5DE1-FCA8-4597-842A-3CF04DE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2024-06-21T07:59:00Z</dcterms:created>
  <dcterms:modified xsi:type="dcterms:W3CDTF">2024-08-26T19:10:00Z</dcterms:modified>
</cp:coreProperties>
</file>